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0F7F" w14:textId="225DBE16" w:rsidR="000C2D6B" w:rsidRDefault="001B115A"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Политика обработки персональных данных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1. Общие положения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Настоящая Политика определяет порядок обработки персональных данных и меры по обеспечению их безопасности, которые предпринимает Шустова Светлана Сергеевна (далее — Оператор).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Оператор ставит своей важнейшей целью соблюдение прав и свобод человека и гражданина при обработке его персональных данных.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Настоящая Политика действует в отношении всей информации, которую Оператор может получить от клиентов при оформлении заказа.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2. Какие данные обрабатываются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Для оформления и доставки заказа Оператор собирает следующие данные: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Фамилия, Имя, Отчество (или имя, которое указывает клиент);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Контактный номер телефона;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Адрес электронной почты (при необходимости);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Адрес доставки заказа.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Оператор не обрабатывает специальные категории персональных данных (расовая, национальная принадлежность, политические и религиозные взгляды, биометрические данные).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3. Цели обработки данных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Оператор обрабатывает персональные данные клиентов исключительно в целях: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· Оформления и выполнения заказа на изготовление и доставку изделий из эпоксидной смолы и украшений из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витрали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Связи с клиентом по вопросам заказа и доставки;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Направления чеков и другой информации, связанной с заказом.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4. Правовые основания обработки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Обработка осуществляется на основании: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Договора, который заключается между Оператором и клиентом;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Согласия клиента, выраженного им при оставлении заявки на заказ.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5. Передача данных третьим лицам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Для выполнения заказа Оператор может передавать персональные данные клиента (ФИО, номер телефона, адрес доставки) транспортным и курьерским службам, которые доставляют заказ. Передача осуществляется исключительно в целях доставки.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6. Меры защиты данных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Для защиты данных клиентов Оператор принимает следующие меры: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Парольная защита устройств (телефон, компьютер), на которых хранятся данные;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Использование антивирусного программного обеспечения;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Регулярное резервное копирование данных;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Хранение бумажных носителей (при их наличии) в месте, исключающем доступ третьих лиц.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7. Хранение данных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Персональные данные клиентов хранятся не дольше, чем это необходимо для выполнения целей их обработки, но не более 3 лет с момента последнего взаимодействия. После этого данные уничтожаются.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8. Права клиентов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Клиент имеет право: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lastRenderedPageBreak/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Получить информацию о своих персональных данных, обраб</w:t>
      </w:r>
      <w:r w:rsidR="009752E1">
        <w:rPr>
          <w:rFonts w:ascii="Roboto" w:hAnsi="Roboto"/>
          <w:color w:val="000000"/>
          <w:sz w:val="20"/>
          <w:szCs w:val="20"/>
          <w:shd w:val="clear" w:color="auto" w:fill="FFFFFF"/>
        </w:rPr>
        <w:t>а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т</w:t>
      </w:r>
      <w:r w:rsidR="009752E1">
        <w:rPr>
          <w:rFonts w:ascii="Roboto" w:hAnsi="Roboto"/>
          <w:color w:val="000000"/>
          <w:sz w:val="20"/>
          <w:szCs w:val="20"/>
          <w:shd w:val="clear" w:color="auto" w:fill="FFFFFF"/>
        </w:rPr>
        <w:t>ы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ваемых Оператором;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Требовать уточнения, исправления или удаления своих данных;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Отозвать свое согласие на обработку данных в любое время, направив соответствующее уведомление Оператору.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9. Контактная информация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По всем вопросам, связанным с обработкой данных, клиент может обратиться к Оператору: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По почте: </w:t>
      </w:r>
      <w:hyperlink r:id="rId4" w:history="1">
        <w:r>
          <w:rPr>
            <w:rStyle w:val="a3"/>
            <w:rFonts w:ascii="Roboto" w:hAnsi="Roboto"/>
            <w:color w:val="2A5885"/>
            <w:sz w:val="20"/>
            <w:szCs w:val="20"/>
            <w:shd w:val="clear" w:color="auto" w:fill="FFFFFF"/>
          </w:rPr>
          <w:t>svet.buket23@mail.ru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· В мессенджеры:</w:t>
      </w:r>
      <w:r>
        <w:rPr>
          <w:rFonts w:ascii="Roboto" w:hAnsi="Roboto"/>
          <w:color w:val="000000"/>
          <w:sz w:val="20"/>
          <w:szCs w:val="20"/>
        </w:rPr>
        <w:br/>
      </w:r>
      <w:hyperlink r:id="rId5" w:history="1">
        <w:r>
          <w:rPr>
            <w:rStyle w:val="a3"/>
            <w:rFonts w:ascii="Roboto" w:hAnsi="Roboto"/>
            <w:color w:val="2A5885"/>
            <w:sz w:val="20"/>
            <w:szCs w:val="20"/>
            <w:shd w:val="clear" w:color="auto" w:fill="FFFFFF"/>
          </w:rPr>
          <w:t>https://vk.ru/svetbuket123</w:t>
        </w:r>
      </w:hyperlink>
      <w:r>
        <w:rPr>
          <w:rFonts w:ascii="Roboto" w:hAnsi="Roboto"/>
          <w:color w:val="000000"/>
          <w:sz w:val="20"/>
          <w:szCs w:val="20"/>
        </w:rPr>
        <w:br/>
      </w:r>
      <w:hyperlink r:id="rId6" w:history="1">
        <w:r>
          <w:rPr>
            <w:rStyle w:val="a3"/>
            <w:rFonts w:ascii="Roboto" w:hAnsi="Roboto"/>
            <w:color w:val="2A5885"/>
            <w:sz w:val="20"/>
            <w:szCs w:val="20"/>
            <w:shd w:val="clear" w:color="auto" w:fill="FFFFFF"/>
          </w:rPr>
          <w:t>@svetbuket123</w:t>
        </w:r>
      </w:hyperlink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10. Изменение Политики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Оператор оставляет за собой право вносить изменения в настоящую Политику. Актуальная версия размещается в открытом доступе.</w:t>
      </w:r>
    </w:p>
    <w:sectPr w:rsidR="000C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5A"/>
    <w:rsid w:val="000C2D6B"/>
    <w:rsid w:val="001B115A"/>
    <w:rsid w:val="0097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0CB2"/>
  <w15:chartTrackingRefBased/>
  <w15:docId w15:val="{19F0BE1E-4869-41C7-9655-E6817065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svetbuket123" TargetMode="External"/><Relationship Id="rId5" Type="http://schemas.openxmlformats.org/officeDocument/2006/relationships/hyperlink" Target="https://vk.ru/svetbuket123" TargetMode="External"/><Relationship Id="rId4" Type="http://schemas.openxmlformats.org/officeDocument/2006/relationships/hyperlink" Target="mailto:svet.buket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шустова</dc:creator>
  <cp:keywords/>
  <dc:description/>
  <cp:lastModifiedBy>светлана шустова</cp:lastModifiedBy>
  <cp:revision>2</cp:revision>
  <dcterms:created xsi:type="dcterms:W3CDTF">2026-08-30T15:27:00Z</dcterms:created>
  <dcterms:modified xsi:type="dcterms:W3CDTF">2026-08-30T15:27:00Z</dcterms:modified>
</cp:coreProperties>
</file>